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EC403" w14:textId="51168747" w:rsidR="00BB7549" w:rsidRDefault="00940452" w:rsidP="00940452">
      <w:pPr>
        <w:jc w:val="right"/>
        <w:rPr>
          <w:b/>
          <w:bCs/>
          <w:sz w:val="28"/>
          <w:szCs w:val="28"/>
        </w:rPr>
      </w:pPr>
      <w:r w:rsidRPr="006357BD">
        <w:rPr>
          <w:noProof/>
        </w:rPr>
        <w:drawing>
          <wp:inline distT="0" distB="0" distL="0" distR="0" wp14:anchorId="68509392" wp14:editId="7FCA1AD7">
            <wp:extent cx="1466677" cy="7810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8905" cy="79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6BA3" w14:textId="77777777" w:rsidR="00E47D78" w:rsidRDefault="00E47D78" w:rsidP="00E47D78">
      <w:pPr>
        <w:rPr>
          <w:b/>
          <w:bCs/>
          <w:sz w:val="28"/>
          <w:szCs w:val="28"/>
        </w:rPr>
      </w:pPr>
    </w:p>
    <w:tbl>
      <w:tblPr>
        <w:tblStyle w:val="Tablaconcuadrcula"/>
        <w:tblpPr w:leftFromText="141" w:rightFromText="141" w:vertAnchor="page" w:horzAnchor="margin" w:tblpY="4801"/>
        <w:tblW w:w="12895" w:type="dxa"/>
        <w:tblLook w:val="04A0" w:firstRow="1" w:lastRow="0" w:firstColumn="1" w:lastColumn="0" w:noHBand="0" w:noVBand="1"/>
      </w:tblPr>
      <w:tblGrid>
        <w:gridCol w:w="1980"/>
        <w:gridCol w:w="2126"/>
        <w:gridCol w:w="2569"/>
        <w:gridCol w:w="6220"/>
      </w:tblGrid>
      <w:tr w:rsidR="00E47D78" w14:paraId="2B916588" w14:textId="77777777" w:rsidTr="00115E18">
        <w:trPr>
          <w:trHeight w:val="923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528B0D9D" w14:textId="77777777" w:rsidR="00E47D78" w:rsidRPr="00BF51CE" w:rsidRDefault="00E47D78" w:rsidP="00115E18">
            <w:pPr>
              <w:jc w:val="center"/>
              <w:rPr>
                <w:b/>
                <w:bCs/>
                <w:sz w:val="24"/>
                <w:szCs w:val="24"/>
              </w:rPr>
            </w:pPr>
            <w:r w:rsidRPr="00BF51CE">
              <w:rPr>
                <w:b/>
                <w:bCs/>
                <w:sz w:val="24"/>
                <w:szCs w:val="24"/>
              </w:rPr>
              <w:t>FECHA DE IMPARTICIÓN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9628DC" w14:textId="77777777" w:rsidR="00E47D78" w:rsidRPr="00BF51CE" w:rsidRDefault="00E47D78" w:rsidP="00115E18">
            <w:pPr>
              <w:jc w:val="center"/>
              <w:rPr>
                <w:b/>
                <w:bCs/>
                <w:sz w:val="24"/>
                <w:szCs w:val="24"/>
              </w:rPr>
            </w:pPr>
            <w:r w:rsidRPr="00BF51CE">
              <w:rPr>
                <w:b/>
                <w:bCs/>
                <w:sz w:val="24"/>
                <w:szCs w:val="24"/>
              </w:rPr>
              <w:t>RESPONSABLE DE LA CAPACITACIÓN</w:t>
            </w:r>
          </w:p>
        </w:tc>
        <w:tc>
          <w:tcPr>
            <w:tcW w:w="2569" w:type="dxa"/>
            <w:shd w:val="clear" w:color="auto" w:fill="D9D9D9" w:themeFill="background1" w:themeFillShade="D9"/>
            <w:vAlign w:val="center"/>
          </w:tcPr>
          <w:p w14:paraId="0AAA5E2F" w14:textId="77777777" w:rsidR="00E47D78" w:rsidRPr="00BF51CE" w:rsidRDefault="00E47D78" w:rsidP="00115E18">
            <w:pPr>
              <w:jc w:val="center"/>
              <w:rPr>
                <w:b/>
                <w:bCs/>
                <w:sz w:val="24"/>
                <w:szCs w:val="24"/>
              </w:rPr>
            </w:pPr>
            <w:r w:rsidRPr="00BF51CE">
              <w:rPr>
                <w:b/>
                <w:bCs/>
                <w:sz w:val="24"/>
                <w:szCs w:val="24"/>
              </w:rPr>
              <w:t>DIRIGIDO A</w:t>
            </w:r>
          </w:p>
        </w:tc>
        <w:tc>
          <w:tcPr>
            <w:tcW w:w="6220" w:type="dxa"/>
            <w:shd w:val="clear" w:color="auto" w:fill="D9D9D9" w:themeFill="background1" w:themeFillShade="D9"/>
            <w:vAlign w:val="center"/>
          </w:tcPr>
          <w:p w14:paraId="44EBF7E2" w14:textId="77777777" w:rsidR="00E47D78" w:rsidRPr="00BF51CE" w:rsidRDefault="00E47D78" w:rsidP="00115E18">
            <w:pPr>
              <w:jc w:val="center"/>
              <w:rPr>
                <w:b/>
                <w:bCs/>
                <w:sz w:val="24"/>
                <w:szCs w:val="24"/>
              </w:rPr>
            </w:pPr>
            <w:r w:rsidRPr="00BF51CE">
              <w:rPr>
                <w:b/>
                <w:bCs/>
                <w:sz w:val="24"/>
                <w:szCs w:val="24"/>
              </w:rPr>
              <w:t>INFORMACIÓN SOBRE LA CAPACITACIÓN</w:t>
            </w:r>
          </w:p>
        </w:tc>
      </w:tr>
      <w:tr w:rsidR="00E47D78" w14:paraId="2953B82E" w14:textId="77777777" w:rsidTr="00115E18">
        <w:trPr>
          <w:trHeight w:val="475"/>
        </w:trPr>
        <w:tc>
          <w:tcPr>
            <w:tcW w:w="1980" w:type="dxa"/>
          </w:tcPr>
          <w:p w14:paraId="03F0D060" w14:textId="77777777" w:rsidR="00E47D78" w:rsidRPr="00BF51CE" w:rsidRDefault="00E47D78" w:rsidP="00115E18">
            <w:pPr>
              <w:rPr>
                <w:sz w:val="24"/>
                <w:szCs w:val="24"/>
              </w:rPr>
            </w:pPr>
          </w:p>
          <w:p w14:paraId="4876AEAB" w14:textId="1DB329BC" w:rsidR="00E47D78" w:rsidRPr="00BF51CE" w:rsidRDefault="00940452" w:rsidP="00115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BF51CE" w:rsidRPr="00BF51CE">
              <w:rPr>
                <w:sz w:val="24"/>
                <w:szCs w:val="24"/>
              </w:rPr>
              <w:t xml:space="preserve"> de </w:t>
            </w:r>
            <w:r w:rsidR="00115E18" w:rsidRPr="00BF51CE">
              <w:rPr>
                <w:sz w:val="24"/>
                <w:szCs w:val="24"/>
              </w:rPr>
              <w:t>marzo</w:t>
            </w:r>
          </w:p>
        </w:tc>
        <w:tc>
          <w:tcPr>
            <w:tcW w:w="2126" w:type="dxa"/>
            <w:vAlign w:val="center"/>
          </w:tcPr>
          <w:p w14:paraId="0C17AE04" w14:textId="3963F1A0" w:rsidR="00665FCC" w:rsidRPr="00BF51CE" w:rsidRDefault="00BD49B7" w:rsidP="00115E18">
            <w:pPr>
              <w:jc w:val="center"/>
              <w:rPr>
                <w:sz w:val="24"/>
                <w:szCs w:val="24"/>
              </w:rPr>
            </w:pPr>
            <w:r w:rsidRPr="00BF51CE">
              <w:rPr>
                <w:sz w:val="24"/>
                <w:szCs w:val="24"/>
              </w:rPr>
              <w:t>ICAI-Asociación Coahuilense de Archivistas</w:t>
            </w:r>
          </w:p>
        </w:tc>
        <w:tc>
          <w:tcPr>
            <w:tcW w:w="2569" w:type="dxa"/>
            <w:vAlign w:val="center"/>
          </w:tcPr>
          <w:p w14:paraId="037B8568" w14:textId="4BDB8864" w:rsidR="00E47D78" w:rsidRPr="00BF51CE" w:rsidRDefault="00BD49B7" w:rsidP="00115E18">
            <w:pPr>
              <w:jc w:val="center"/>
              <w:rPr>
                <w:sz w:val="24"/>
                <w:szCs w:val="24"/>
              </w:rPr>
            </w:pPr>
            <w:r w:rsidRPr="00BF51CE">
              <w:rPr>
                <w:sz w:val="24"/>
                <w:szCs w:val="24"/>
              </w:rPr>
              <w:t>Responsables de los archivos</w:t>
            </w:r>
            <w:r w:rsidR="00581B03" w:rsidRPr="00BF51CE">
              <w:rPr>
                <w:sz w:val="24"/>
                <w:szCs w:val="24"/>
              </w:rPr>
              <w:t xml:space="preserve"> de Trámite y Concentración</w:t>
            </w:r>
          </w:p>
        </w:tc>
        <w:tc>
          <w:tcPr>
            <w:tcW w:w="6220" w:type="dxa"/>
            <w:vAlign w:val="center"/>
          </w:tcPr>
          <w:p w14:paraId="64E110F0" w14:textId="2DB91DF1" w:rsidR="00E47D78" w:rsidRPr="00BF51CE" w:rsidRDefault="00940452" w:rsidP="00115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“Día del Archivista Coahuilense”</w:t>
            </w:r>
          </w:p>
        </w:tc>
      </w:tr>
      <w:tr w:rsidR="00581B03" w14:paraId="748278A8" w14:textId="77777777" w:rsidTr="00115E18">
        <w:trPr>
          <w:trHeight w:val="475"/>
        </w:trPr>
        <w:tc>
          <w:tcPr>
            <w:tcW w:w="1980" w:type="dxa"/>
            <w:vAlign w:val="center"/>
          </w:tcPr>
          <w:p w14:paraId="0BCD9342" w14:textId="1E1762C6" w:rsidR="00581B03" w:rsidRPr="00BF51CE" w:rsidRDefault="00940452" w:rsidP="00115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Marzo-Diciembre</w:t>
            </w:r>
          </w:p>
        </w:tc>
        <w:tc>
          <w:tcPr>
            <w:tcW w:w="2126" w:type="dxa"/>
            <w:vAlign w:val="center"/>
          </w:tcPr>
          <w:p w14:paraId="6896F695" w14:textId="3A4D5A4E" w:rsidR="00581B03" w:rsidRPr="00BF51CE" w:rsidRDefault="00940452" w:rsidP="00115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ICAI</w:t>
            </w:r>
          </w:p>
        </w:tc>
        <w:tc>
          <w:tcPr>
            <w:tcW w:w="2569" w:type="dxa"/>
          </w:tcPr>
          <w:p w14:paraId="027EA765" w14:textId="34CD7FBF" w:rsidR="00581B03" w:rsidRPr="00BF51CE" w:rsidRDefault="00581B03" w:rsidP="00115E18">
            <w:pPr>
              <w:jc w:val="center"/>
              <w:rPr>
                <w:sz w:val="24"/>
                <w:szCs w:val="24"/>
              </w:rPr>
            </w:pPr>
            <w:r w:rsidRPr="00BF51CE">
              <w:rPr>
                <w:sz w:val="24"/>
                <w:szCs w:val="24"/>
              </w:rPr>
              <w:t>Responsables de los archivos de Trámite y Concentración</w:t>
            </w:r>
          </w:p>
        </w:tc>
        <w:tc>
          <w:tcPr>
            <w:tcW w:w="6220" w:type="dxa"/>
            <w:vAlign w:val="center"/>
          </w:tcPr>
          <w:p w14:paraId="2739EE94" w14:textId="2115DD87" w:rsidR="00581B03" w:rsidRPr="00BF51CE" w:rsidRDefault="00581B03" w:rsidP="00115E18">
            <w:pPr>
              <w:jc w:val="center"/>
              <w:rPr>
                <w:sz w:val="24"/>
                <w:szCs w:val="24"/>
              </w:rPr>
            </w:pPr>
            <w:r w:rsidRPr="00BF51CE">
              <w:rPr>
                <w:sz w:val="24"/>
                <w:szCs w:val="24"/>
              </w:rPr>
              <w:t>Jornada de Acompañamiento en Materia de Gestión Documental y Administración de Archivos</w:t>
            </w:r>
            <w:r w:rsidR="00940452">
              <w:rPr>
                <w:sz w:val="24"/>
                <w:szCs w:val="24"/>
              </w:rPr>
              <w:t xml:space="preserve"> y Entrega-Recepción</w:t>
            </w:r>
          </w:p>
        </w:tc>
      </w:tr>
      <w:tr w:rsidR="00581B03" w14:paraId="1E6A917F" w14:textId="77777777" w:rsidTr="00115E18">
        <w:trPr>
          <w:trHeight w:val="448"/>
        </w:trPr>
        <w:tc>
          <w:tcPr>
            <w:tcW w:w="1980" w:type="dxa"/>
            <w:vAlign w:val="center"/>
          </w:tcPr>
          <w:p w14:paraId="4C5BBD84" w14:textId="3C00721C" w:rsidR="00581B03" w:rsidRPr="00BF51CE" w:rsidRDefault="00940452" w:rsidP="00115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Agosto</w:t>
            </w:r>
          </w:p>
        </w:tc>
        <w:tc>
          <w:tcPr>
            <w:tcW w:w="2126" w:type="dxa"/>
            <w:vAlign w:val="center"/>
          </w:tcPr>
          <w:p w14:paraId="76824DC9" w14:textId="5954BA86" w:rsidR="00581B03" w:rsidRPr="00BF51CE" w:rsidRDefault="00940452" w:rsidP="00115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ICAI-INAI</w:t>
            </w:r>
          </w:p>
        </w:tc>
        <w:tc>
          <w:tcPr>
            <w:tcW w:w="2569" w:type="dxa"/>
          </w:tcPr>
          <w:p w14:paraId="7FEF1A3E" w14:textId="09E86068" w:rsidR="00581B03" w:rsidRPr="00BF51CE" w:rsidRDefault="00581B03" w:rsidP="00115E18">
            <w:pPr>
              <w:jc w:val="center"/>
              <w:rPr>
                <w:sz w:val="24"/>
                <w:szCs w:val="24"/>
              </w:rPr>
            </w:pPr>
            <w:r w:rsidRPr="00BF51CE">
              <w:rPr>
                <w:sz w:val="24"/>
                <w:szCs w:val="24"/>
              </w:rPr>
              <w:t>Responsables de los archivos de Trámite y Concentración</w:t>
            </w:r>
          </w:p>
        </w:tc>
        <w:tc>
          <w:tcPr>
            <w:tcW w:w="6220" w:type="dxa"/>
            <w:vAlign w:val="center"/>
          </w:tcPr>
          <w:p w14:paraId="12CEB10A" w14:textId="33C640F8" w:rsidR="00581B03" w:rsidRPr="00BF51CE" w:rsidRDefault="00940452" w:rsidP="00115E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“Caravana Archivística”</w:t>
            </w:r>
          </w:p>
        </w:tc>
      </w:tr>
    </w:tbl>
    <w:p w14:paraId="48553602" w14:textId="76090A5A" w:rsidR="000B6557" w:rsidRDefault="009C6490" w:rsidP="000B6557">
      <w:pPr>
        <w:jc w:val="center"/>
        <w:rPr>
          <w:b/>
          <w:bCs/>
          <w:sz w:val="36"/>
          <w:szCs w:val="36"/>
        </w:rPr>
      </w:pPr>
      <w:r w:rsidRPr="00BF51CE">
        <w:rPr>
          <w:b/>
          <w:bCs/>
          <w:sz w:val="36"/>
          <w:szCs w:val="36"/>
        </w:rPr>
        <w:t>PROGRAMA ANUAL DE CAPACITACIÓN</w:t>
      </w:r>
      <w:r w:rsidR="008C0501" w:rsidRPr="00BF51CE">
        <w:rPr>
          <w:b/>
          <w:bCs/>
          <w:sz w:val="36"/>
          <w:szCs w:val="36"/>
        </w:rPr>
        <w:t xml:space="preserve"> ARCHIVISTÍCA</w:t>
      </w:r>
      <w:r w:rsidR="002B5D00" w:rsidRPr="00BF51CE">
        <w:rPr>
          <w:b/>
          <w:bCs/>
          <w:sz w:val="36"/>
          <w:szCs w:val="36"/>
        </w:rPr>
        <w:t xml:space="preserve"> 202</w:t>
      </w:r>
      <w:r w:rsidR="00940452">
        <w:rPr>
          <w:b/>
          <w:bCs/>
          <w:sz w:val="36"/>
          <w:szCs w:val="36"/>
        </w:rPr>
        <w:t>4</w:t>
      </w:r>
    </w:p>
    <w:p w14:paraId="4BFCBE2E" w14:textId="77777777" w:rsidR="00115E18" w:rsidRDefault="00115E18" w:rsidP="00115E18">
      <w:pPr>
        <w:jc w:val="center"/>
        <w:rPr>
          <w:b/>
          <w:bCs/>
          <w:sz w:val="36"/>
          <w:szCs w:val="36"/>
        </w:rPr>
      </w:pPr>
    </w:p>
    <w:p w14:paraId="35C27EE6" w14:textId="77777777" w:rsidR="00115E18" w:rsidRDefault="00115E18" w:rsidP="00115E18">
      <w:pPr>
        <w:jc w:val="center"/>
        <w:rPr>
          <w:b/>
          <w:bCs/>
          <w:sz w:val="28"/>
          <w:szCs w:val="28"/>
        </w:rPr>
      </w:pPr>
    </w:p>
    <w:p w14:paraId="0E66A13E" w14:textId="472923AE" w:rsidR="00BF51CE" w:rsidRDefault="000B6557" w:rsidP="00BF51C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Aprobado en </w:t>
      </w:r>
      <w:r w:rsidR="009E5061">
        <w:rPr>
          <w:b/>
          <w:bCs/>
          <w:sz w:val="28"/>
          <w:szCs w:val="28"/>
        </w:rPr>
        <w:t>Reunión</w:t>
      </w:r>
      <w:r>
        <w:rPr>
          <w:b/>
          <w:bCs/>
          <w:sz w:val="28"/>
          <w:szCs w:val="28"/>
        </w:rPr>
        <w:t xml:space="preserve"> de Trabajo del Consejo General</w:t>
      </w:r>
      <w:r w:rsidR="00956A30">
        <w:rPr>
          <w:b/>
          <w:bCs/>
          <w:sz w:val="28"/>
          <w:szCs w:val="28"/>
        </w:rPr>
        <w:t xml:space="preserve">, en la Minuta 06, del día </w:t>
      </w:r>
      <w:r>
        <w:rPr>
          <w:b/>
          <w:bCs/>
          <w:sz w:val="28"/>
          <w:szCs w:val="28"/>
        </w:rPr>
        <w:t xml:space="preserve">21 de febrero de 2024, </w:t>
      </w:r>
      <w:r w:rsidR="00956A30">
        <w:rPr>
          <w:b/>
          <w:bCs/>
          <w:sz w:val="28"/>
          <w:szCs w:val="28"/>
        </w:rPr>
        <w:t xml:space="preserve">con el </w:t>
      </w:r>
      <w:r>
        <w:rPr>
          <w:b/>
          <w:bCs/>
          <w:sz w:val="28"/>
          <w:szCs w:val="28"/>
        </w:rPr>
        <w:t>Acuerdo JT/CG/06/10.</w:t>
      </w:r>
    </w:p>
    <w:sectPr w:rsidR="00BF51CE" w:rsidSect="000D000E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490"/>
    <w:rsid w:val="00002E32"/>
    <w:rsid w:val="000B6557"/>
    <w:rsid w:val="000D000E"/>
    <w:rsid w:val="00115E18"/>
    <w:rsid w:val="002B5D00"/>
    <w:rsid w:val="002E0899"/>
    <w:rsid w:val="004A3158"/>
    <w:rsid w:val="004C409A"/>
    <w:rsid w:val="004C79D8"/>
    <w:rsid w:val="00581B03"/>
    <w:rsid w:val="00605150"/>
    <w:rsid w:val="00665FCC"/>
    <w:rsid w:val="006E38D2"/>
    <w:rsid w:val="007541AF"/>
    <w:rsid w:val="007543C4"/>
    <w:rsid w:val="007C53D5"/>
    <w:rsid w:val="007C73EA"/>
    <w:rsid w:val="00836454"/>
    <w:rsid w:val="008C0501"/>
    <w:rsid w:val="008E7889"/>
    <w:rsid w:val="00940452"/>
    <w:rsid w:val="00956A30"/>
    <w:rsid w:val="009C0F5B"/>
    <w:rsid w:val="009C6490"/>
    <w:rsid w:val="009E5061"/>
    <w:rsid w:val="00A002A0"/>
    <w:rsid w:val="00A25DCE"/>
    <w:rsid w:val="00B1346C"/>
    <w:rsid w:val="00BB7549"/>
    <w:rsid w:val="00BD49B7"/>
    <w:rsid w:val="00BF51CE"/>
    <w:rsid w:val="00C07032"/>
    <w:rsid w:val="00DE0E75"/>
    <w:rsid w:val="00DF7583"/>
    <w:rsid w:val="00E47D78"/>
    <w:rsid w:val="00EA753A"/>
    <w:rsid w:val="00EC67D5"/>
    <w:rsid w:val="00F6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0B096"/>
  <w15:chartTrackingRefBased/>
  <w15:docId w15:val="{FCAC2679-AC21-4745-85FC-77678E296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C6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109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caballero flores Caballero Flores</dc:creator>
  <cp:keywords/>
  <dc:description/>
  <cp:lastModifiedBy>Gestion Documental</cp:lastModifiedBy>
  <cp:revision>16</cp:revision>
  <cp:lastPrinted>2024-02-15T15:14:00Z</cp:lastPrinted>
  <dcterms:created xsi:type="dcterms:W3CDTF">2023-10-09T15:02:00Z</dcterms:created>
  <dcterms:modified xsi:type="dcterms:W3CDTF">2024-05-24T16:09:00Z</dcterms:modified>
</cp:coreProperties>
</file>